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A" w:rsidRPr="0095125E" w:rsidRDefault="005821BA" w:rsidP="005821BA">
      <w:r w:rsidRPr="0095125E">
        <w:t>REPUBLIKA HRVATSKA</w:t>
      </w:r>
    </w:p>
    <w:p w:rsidR="005821BA" w:rsidRPr="0095125E" w:rsidRDefault="005821BA" w:rsidP="005821BA">
      <w:r w:rsidRPr="0095125E">
        <w:t>OSNOVNA ŠKOLA ČAKOVCI</w:t>
      </w:r>
    </w:p>
    <w:p w:rsidR="005821BA" w:rsidRPr="0095125E" w:rsidRDefault="005821BA" w:rsidP="005821BA">
      <w:r w:rsidRPr="0095125E">
        <w:t>ČAKOVCI</w:t>
      </w:r>
    </w:p>
    <w:p w:rsidR="005821BA" w:rsidRPr="0095125E" w:rsidRDefault="005821BA" w:rsidP="005821BA">
      <w:r w:rsidRPr="0095125E">
        <w:t xml:space="preserve">KLASA: </w:t>
      </w:r>
      <w:r w:rsidR="001A7098">
        <w:t>400-01/17-01/01</w:t>
      </w:r>
    </w:p>
    <w:p w:rsidR="005821BA" w:rsidRPr="0095125E" w:rsidRDefault="005821BA" w:rsidP="005821BA">
      <w:r w:rsidRPr="0095125E">
        <w:t xml:space="preserve">URBROJ: </w:t>
      </w:r>
      <w:r w:rsidR="001A7098">
        <w:t>2188-88-01-17-03</w:t>
      </w:r>
    </w:p>
    <w:p w:rsidR="005821BA" w:rsidRPr="0095125E" w:rsidRDefault="005821BA" w:rsidP="005821BA"/>
    <w:p w:rsidR="005821BA" w:rsidRPr="0095125E" w:rsidRDefault="005821BA" w:rsidP="005821BA">
      <w:r w:rsidRPr="0095125E">
        <w:t>Čakovci, 03.ožujka 2017.</w:t>
      </w:r>
    </w:p>
    <w:p w:rsidR="00CF2F1D" w:rsidRDefault="00CF2F1D"/>
    <w:p w:rsidR="005821BA" w:rsidRPr="0095125E" w:rsidRDefault="005821BA" w:rsidP="006E6CDE">
      <w:r w:rsidRPr="0095125E">
        <w:t xml:space="preserve">Temeljem članka 72. Statuta OŠ Čakovci, Čakovci, </w:t>
      </w:r>
      <w:r w:rsidR="006E6CDE">
        <w:t xml:space="preserve">ravnateljica škole Ana Marija </w:t>
      </w:r>
      <w:proofErr w:type="spellStart"/>
      <w:r w:rsidR="006E6CDE">
        <w:t>Zulić</w:t>
      </w:r>
      <w:proofErr w:type="spellEnd"/>
      <w:r w:rsidR="006E6CDE">
        <w:t>,</w:t>
      </w:r>
      <w:r w:rsidRPr="0095125E">
        <w:t xml:space="preserve"> donosi</w:t>
      </w:r>
    </w:p>
    <w:p w:rsidR="005821BA" w:rsidRDefault="005821BA"/>
    <w:p w:rsidR="005821BA" w:rsidRDefault="005821BA"/>
    <w:p w:rsidR="005821BA" w:rsidRDefault="005821BA" w:rsidP="006E6CDE">
      <w:pPr>
        <w:jc w:val="center"/>
        <w:rPr>
          <w:b/>
        </w:rPr>
      </w:pPr>
      <w:r w:rsidRPr="0095125E">
        <w:rPr>
          <w:b/>
        </w:rPr>
        <w:t>Proceduru praćenja i naplate prihoda i primitaka</w:t>
      </w:r>
    </w:p>
    <w:p w:rsidR="005821BA" w:rsidRDefault="005821BA" w:rsidP="005821BA">
      <w:pPr>
        <w:rPr>
          <w:b/>
        </w:rPr>
      </w:pPr>
    </w:p>
    <w:p w:rsidR="005821BA" w:rsidRDefault="005821BA" w:rsidP="005821BA">
      <w:pPr>
        <w:rPr>
          <w:b/>
        </w:rPr>
      </w:pPr>
    </w:p>
    <w:p w:rsidR="005821BA" w:rsidRPr="0095125E" w:rsidRDefault="005821BA" w:rsidP="005821BA">
      <w:pPr>
        <w:jc w:val="center"/>
      </w:pPr>
      <w:r w:rsidRPr="0095125E">
        <w:t>Članak 1.</w:t>
      </w:r>
    </w:p>
    <w:p w:rsidR="005821BA" w:rsidRPr="0095125E" w:rsidRDefault="005821BA" w:rsidP="005821BA">
      <w:pPr>
        <w:jc w:val="center"/>
      </w:pPr>
    </w:p>
    <w:p w:rsidR="005821BA" w:rsidRPr="0095125E" w:rsidRDefault="005821BA" w:rsidP="005821BA">
      <w:r w:rsidRPr="0095125E">
        <w:t>Ovim aktom utvrđuje se obveza pojedinih službi OŠ Čakovci (u nastavku: Škola) te propisuje procedura, odnosno način i rokovi praćenja i naplate prihoda i primitaka Škole.</w:t>
      </w:r>
    </w:p>
    <w:p w:rsidR="005821BA" w:rsidRPr="0095125E" w:rsidRDefault="005821BA" w:rsidP="005821BA"/>
    <w:p w:rsidR="005821BA" w:rsidRPr="0095125E" w:rsidRDefault="005821BA" w:rsidP="005821BA">
      <w:r w:rsidRPr="0095125E">
        <w:t>Prihodi koje Škola naplaćuje su vlastiti prihodi od zakupa prostora i prihodi za posebne namjene (školska kuhinja).</w:t>
      </w:r>
    </w:p>
    <w:p w:rsidR="005821BA" w:rsidRPr="0095125E" w:rsidRDefault="005821BA" w:rsidP="005821BA"/>
    <w:p w:rsidR="005821BA" w:rsidRPr="0095125E" w:rsidRDefault="005821BA" w:rsidP="005821BA">
      <w:r w:rsidRPr="0095125E">
        <w:t>Ako škola ugovori zakup prostora vrijednosti većoj od 20.000,00 kn godišnje, s kupcem ugovara instrument osiguranja plaćanja.</w:t>
      </w:r>
    </w:p>
    <w:p w:rsidR="005821BA" w:rsidRPr="0095125E" w:rsidRDefault="005821BA" w:rsidP="005821BA"/>
    <w:p w:rsidR="005821BA" w:rsidRPr="0095125E" w:rsidRDefault="005821BA" w:rsidP="005821BA">
      <w:pPr>
        <w:jc w:val="center"/>
      </w:pPr>
      <w:r w:rsidRPr="0095125E">
        <w:t>Članak 2.</w:t>
      </w:r>
    </w:p>
    <w:p w:rsidR="005821BA" w:rsidRPr="0095125E" w:rsidRDefault="005821BA" w:rsidP="005821BA">
      <w:pPr>
        <w:jc w:val="center"/>
      </w:pPr>
    </w:p>
    <w:p w:rsidR="005821BA" w:rsidRPr="0095125E" w:rsidRDefault="005821BA" w:rsidP="005821BA">
      <w:r w:rsidRPr="0095125E">
        <w:t>Procedura iz članka1. izvodi se po sljedećem postupku, osim ako posebnim propisom nije drugačije određeno:</w:t>
      </w:r>
    </w:p>
    <w:p w:rsidR="005821BA" w:rsidRDefault="005821BA" w:rsidP="005821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737"/>
        <w:gridCol w:w="1855"/>
        <w:gridCol w:w="2043"/>
        <w:gridCol w:w="1764"/>
      </w:tblGrid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r w:rsidRPr="005C40CC">
              <w:t xml:space="preserve">Red. </w:t>
            </w:r>
          </w:p>
          <w:p w:rsidR="005821BA" w:rsidRPr="005C40CC" w:rsidRDefault="005821BA" w:rsidP="007874A8">
            <w:r w:rsidRPr="005C40CC">
              <w:t>br.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/>
          <w:p w:rsidR="005821BA" w:rsidRPr="005C40CC" w:rsidRDefault="005821BA" w:rsidP="007874A8">
            <w:pPr>
              <w:jc w:val="center"/>
            </w:pPr>
            <w:r w:rsidRPr="005C40CC">
              <w:t>AKTIVNOST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/>
          <w:p w:rsidR="005821BA" w:rsidRPr="005C40CC" w:rsidRDefault="005821BA" w:rsidP="007874A8">
            <w:pPr>
              <w:jc w:val="center"/>
            </w:pPr>
            <w:r w:rsidRPr="005C40CC">
              <w:t>NADLEŽNOST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/>
          <w:p w:rsidR="005821BA" w:rsidRPr="005C40CC" w:rsidRDefault="005821BA" w:rsidP="007874A8">
            <w:pPr>
              <w:jc w:val="center"/>
            </w:pPr>
            <w:r w:rsidRPr="005C40CC">
              <w:t>DOKUMENT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/>
          <w:p w:rsidR="005821BA" w:rsidRPr="005C40CC" w:rsidRDefault="005821BA" w:rsidP="007874A8">
            <w:pPr>
              <w:jc w:val="center"/>
            </w:pPr>
            <w:r w:rsidRPr="005C40CC">
              <w:t>ROK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5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C40CC" w:rsidP="007874A8">
            <w:pPr>
              <w:jc w:val="center"/>
            </w:pPr>
            <w:r w:rsidRPr="005C40CC">
              <w:t>Dostava podataka R</w:t>
            </w:r>
            <w:r w:rsidR="005821BA" w:rsidRPr="005C40CC">
              <w:t>ačunovodstvu potrebnih za izdavanje računa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Tajništvo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Ugovor, narudžbenica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Tijekom godine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Izdavanje/izrada računa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Račun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Tijekom godine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Ovjera i potpis računa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Ravnatelj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Račun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2 dana od izrade računa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C40CC" w:rsidP="007874A8">
            <w:pPr>
              <w:jc w:val="center"/>
            </w:pPr>
            <w:r w:rsidRPr="005C40CC">
              <w:t xml:space="preserve">Slanje </w:t>
            </w:r>
            <w:r w:rsidR="005821BA" w:rsidRPr="005C40CC">
              <w:t>izlaznog računa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C40CC" w:rsidP="007874A8">
            <w:pPr>
              <w:jc w:val="center"/>
            </w:pPr>
            <w:r w:rsidRPr="005C40CC">
              <w:t>Tajništvo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Knjiga izlazne pošte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0C0229" w:rsidP="007874A8">
            <w:pPr>
              <w:jc w:val="center"/>
            </w:pPr>
            <w:r w:rsidRPr="005C40CC">
              <w:t>2 dana nakon ovjere</w:t>
            </w:r>
            <w:r w:rsidR="0023097B">
              <w:t xml:space="preserve">/ preuzimanje </w:t>
            </w:r>
            <w:r w:rsidR="0023097B" w:rsidRPr="005C40CC">
              <w:t>računa u računovodstvu škole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Unos podataka u sustav (knjiženje izlaznih računa)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Knjiga izlaznih računa, Glavna knjiga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Unutar mjeseca na koji se račun odnosi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lastRenderedPageBreak/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Evidentiranje naplaćenih prihoda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0C0229">
            <w:pPr>
              <w:jc w:val="center"/>
            </w:pPr>
            <w:r w:rsidRPr="005C40CC">
              <w:t xml:space="preserve">Knjiga </w:t>
            </w:r>
            <w:r w:rsidR="000C0229" w:rsidRPr="005C40CC">
              <w:t xml:space="preserve">izlaznih </w:t>
            </w:r>
            <w:r w:rsidRPr="005C40CC">
              <w:t>računa, Glavna knjiga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Tjedno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Praćenje naplate prihoda (analitika)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Izvadak po poslovnom računu/Blagajnički izvještaj - uplatnice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Tjedno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Utvrđivanje stanja dospjelih i nenaplaćenih potraživanja/prihoda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Izvod otvorenih stavaka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Mjesečno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Upozoravanje i izdavanje opomena i opomena pred tužbu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Opomene i opomene pred tužbu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Tijekom godine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r w:rsidRPr="005C40CC"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Donošenje odluke o prisilnoj naplati potraživanja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Ravnatelj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Odluka o prisilnoj naplati potraživanja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Tijekom godine</w:t>
            </w:r>
          </w:p>
        </w:tc>
      </w:tr>
      <w:tr w:rsidR="005821BA" w:rsidRPr="005C40CC" w:rsidTr="007874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r w:rsidRPr="005C40CC"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Ovrha- prisilna naplata potraživanja u skladu s Ovršnim zakonom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Tajništvo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Ovršni postupak kod javnog bilježnika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A" w:rsidRPr="005C40CC" w:rsidRDefault="005821BA" w:rsidP="007874A8">
            <w:pPr>
              <w:jc w:val="center"/>
            </w:pPr>
            <w:r w:rsidRPr="005C40CC">
              <w:t>15 dana nakon donošenja Odluke</w:t>
            </w:r>
          </w:p>
        </w:tc>
      </w:tr>
    </w:tbl>
    <w:p w:rsidR="005821BA" w:rsidRDefault="005821BA" w:rsidP="005821BA">
      <w:pPr>
        <w:rPr>
          <w:b/>
        </w:rPr>
      </w:pPr>
    </w:p>
    <w:p w:rsidR="005821BA" w:rsidRDefault="005821BA" w:rsidP="005821BA">
      <w:pPr>
        <w:jc w:val="center"/>
      </w:pPr>
      <w:r>
        <w:t>Članak 3.</w:t>
      </w:r>
    </w:p>
    <w:p w:rsidR="005821BA" w:rsidRDefault="005821BA" w:rsidP="005821BA">
      <w:pPr>
        <w:jc w:val="center"/>
      </w:pPr>
    </w:p>
    <w:p w:rsidR="005821BA" w:rsidRDefault="005821BA" w:rsidP="005821BA">
      <w:r>
        <w:t>Uvodi se redoviti sustav opominjanja po osnovi prihoda koje određeni dužnik ima prema Školi.</w:t>
      </w:r>
    </w:p>
    <w:p w:rsidR="005821BA" w:rsidRDefault="005821BA" w:rsidP="005821BA">
      <w:r>
        <w:t>Tijekom narednih 30 dana Računovodstvo nadzire naplatu prihoda po opomenama.</w:t>
      </w:r>
    </w:p>
    <w:p w:rsidR="005821BA" w:rsidRDefault="005821BA" w:rsidP="005821BA"/>
    <w:p w:rsidR="005821BA" w:rsidRDefault="005821BA" w:rsidP="005821BA">
      <w:pPr>
        <w:jc w:val="center"/>
      </w:pPr>
      <w:r>
        <w:t>Članak 4.</w:t>
      </w:r>
    </w:p>
    <w:p w:rsidR="005821BA" w:rsidRDefault="005821BA" w:rsidP="005821BA">
      <w:pPr>
        <w:jc w:val="center"/>
      </w:pPr>
    </w:p>
    <w:p w:rsidR="005821BA" w:rsidRDefault="005821BA" w:rsidP="005821BA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821BA" w:rsidRDefault="005821BA" w:rsidP="005821BA">
      <w:r>
        <w:t>Ovršni postupak se pokreće za dugovanja u visini većoj od 500,00 kn po jednom dužniku.</w:t>
      </w:r>
    </w:p>
    <w:p w:rsidR="005821BA" w:rsidRDefault="005821BA" w:rsidP="005821BA">
      <w:r>
        <w:t>Procedura iz stavka 1. izvodi se po sljedećem postupku:</w:t>
      </w:r>
    </w:p>
    <w:p w:rsidR="005821BA" w:rsidRDefault="005821BA" w:rsidP="005821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303"/>
        <w:gridCol w:w="2683"/>
        <w:gridCol w:w="1856"/>
        <w:gridCol w:w="1533"/>
      </w:tblGrid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Red. br.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AKTIVNOST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NADLEŽNOST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DOKUMENT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ROK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1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2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  <w:r w:rsidRPr="005C40CC">
              <w:t>3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4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5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1.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Knjigovodstvene kartice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Prije zastare potraživanja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2.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Prikupljanje dokumentacije za ovršni postupak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Knjigovodstvena kartica ili računi/obračun kamata/opomena s povratnicom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Prije zastare potraživanja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lastRenderedPageBreak/>
              <w:t>3.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Izrada prijedloga za ovrhu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Računovodstvo/Tajništvo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Nacrt prijedloga za ovrhu Općinskom sudu ili javnom bilježniku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Najkasnije dva dana od pokretanja postupka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4.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Ovjera i potpis prijedloga za ovrhu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Ravnatelj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Prijedlog za ovrhu Općinskom sudu ili javnom bilježniku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Najkasnije dva dana od pokretanja postupka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5.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Dostava prijedloga za ovrhu Općinskom sudu ili javnom bilježniku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Tajništvo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Knjiga izlazne pošte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Najkasnije dva dana od izrade prijedloga</w:t>
            </w:r>
          </w:p>
        </w:tc>
      </w:tr>
      <w:tr w:rsidR="005821BA" w:rsidRPr="005C40CC" w:rsidTr="007874A8">
        <w:tc>
          <w:tcPr>
            <w:tcW w:w="780" w:type="dxa"/>
          </w:tcPr>
          <w:p w:rsidR="005821BA" w:rsidRPr="005C40CC" w:rsidRDefault="005821BA" w:rsidP="007874A8">
            <w:pPr>
              <w:jc w:val="center"/>
            </w:pPr>
            <w:r w:rsidRPr="005C40CC">
              <w:t>6.</w:t>
            </w:r>
          </w:p>
        </w:tc>
        <w:tc>
          <w:tcPr>
            <w:tcW w:w="2699" w:type="dxa"/>
          </w:tcPr>
          <w:p w:rsidR="005821BA" w:rsidRPr="005C40CC" w:rsidRDefault="005821BA" w:rsidP="007874A8">
            <w:pPr>
              <w:jc w:val="center"/>
            </w:pPr>
            <w:r w:rsidRPr="005C40CC">
              <w:t>Dostava pravomoćnih rješenja o ovrsi FINI</w:t>
            </w:r>
          </w:p>
        </w:tc>
        <w:tc>
          <w:tcPr>
            <w:tcW w:w="2272" w:type="dxa"/>
          </w:tcPr>
          <w:p w:rsidR="005821BA" w:rsidRPr="005C40CC" w:rsidRDefault="005821BA" w:rsidP="007874A8">
            <w:pPr>
              <w:jc w:val="center"/>
            </w:pPr>
          </w:p>
          <w:p w:rsidR="005821BA" w:rsidRPr="005C40CC" w:rsidRDefault="005821BA" w:rsidP="007874A8">
            <w:pPr>
              <w:jc w:val="center"/>
            </w:pPr>
            <w:r w:rsidRPr="005C40CC">
              <w:t>Tajništvo</w:t>
            </w:r>
          </w:p>
        </w:tc>
        <w:tc>
          <w:tcPr>
            <w:tcW w:w="1805" w:type="dxa"/>
          </w:tcPr>
          <w:p w:rsidR="005821BA" w:rsidRPr="005C40CC" w:rsidRDefault="005821BA" w:rsidP="007874A8">
            <w:pPr>
              <w:jc w:val="center"/>
            </w:pPr>
            <w:r w:rsidRPr="005C40CC">
              <w:t>Pravomoćno rješenje</w:t>
            </w:r>
          </w:p>
        </w:tc>
        <w:tc>
          <w:tcPr>
            <w:tcW w:w="1732" w:type="dxa"/>
          </w:tcPr>
          <w:p w:rsidR="005821BA" w:rsidRPr="005C40CC" w:rsidRDefault="005821BA" w:rsidP="007874A8">
            <w:pPr>
              <w:jc w:val="center"/>
            </w:pPr>
            <w:r w:rsidRPr="005C40CC">
              <w:t>Najkasnije dva dana od primitka pravomoćnih rješenja</w:t>
            </w:r>
          </w:p>
        </w:tc>
      </w:tr>
    </w:tbl>
    <w:p w:rsidR="005821BA" w:rsidRDefault="005821BA" w:rsidP="005821BA">
      <w:pPr>
        <w:rPr>
          <w:b/>
        </w:rPr>
      </w:pPr>
    </w:p>
    <w:p w:rsidR="005821BA" w:rsidRDefault="005821BA" w:rsidP="005821BA">
      <w:pPr>
        <w:jc w:val="center"/>
      </w:pPr>
    </w:p>
    <w:p w:rsidR="005821BA" w:rsidRDefault="005821BA" w:rsidP="005821BA">
      <w:pPr>
        <w:jc w:val="center"/>
      </w:pPr>
      <w:r>
        <w:t>Članak 5.</w:t>
      </w:r>
    </w:p>
    <w:p w:rsidR="005821BA" w:rsidRDefault="005821BA" w:rsidP="005821BA">
      <w:pPr>
        <w:jc w:val="center"/>
      </w:pPr>
    </w:p>
    <w:p w:rsidR="005821BA" w:rsidRDefault="005821BA" w:rsidP="005821BA">
      <w:r>
        <w:t>Ova Procedura stupa na snagu danom donošenja i objavit će se na mrežnim stranicama Škole.</w:t>
      </w:r>
    </w:p>
    <w:p w:rsidR="005821BA" w:rsidRDefault="005821BA" w:rsidP="005821BA"/>
    <w:p w:rsidR="005C40CC" w:rsidRDefault="005821BA" w:rsidP="005C40C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0CC">
        <w:tab/>
      </w:r>
      <w:r w:rsidR="005C40CC">
        <w:tab/>
      </w:r>
    </w:p>
    <w:p w:rsidR="005C40CC" w:rsidRPr="005C40CC" w:rsidRDefault="005C40CC" w:rsidP="005C40CC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5C40CC">
        <w:rPr>
          <w:rFonts w:ascii="Times New Roman" w:hAnsi="Times New Roman" w:cs="Times New Roman"/>
          <w:sz w:val="24"/>
          <w:szCs w:val="24"/>
        </w:rPr>
        <w:t>Ravnateljica</w:t>
      </w:r>
    </w:p>
    <w:p w:rsidR="005C40CC" w:rsidRPr="005C40CC" w:rsidRDefault="005C40CC" w:rsidP="005C40CC">
      <w:pPr>
        <w:jc w:val="both"/>
        <w:rPr>
          <w:rFonts w:eastAsiaTheme="minorHAnsi"/>
          <w:lang w:eastAsia="en-US"/>
        </w:rPr>
      </w:pPr>
    </w:p>
    <w:p w:rsidR="005821BA" w:rsidRDefault="005C40CC" w:rsidP="00901D73">
      <w:pPr>
        <w:ind w:left="5664"/>
      </w:pPr>
      <w:bookmarkStart w:id="0" w:name="_GoBack"/>
      <w:bookmarkEnd w:id="0"/>
      <w:r w:rsidRPr="005C40CC">
        <w:rPr>
          <w:rFonts w:eastAsiaTheme="minorHAnsi"/>
          <w:lang w:eastAsia="en-US"/>
        </w:rPr>
        <w:t xml:space="preserve">dr. </w:t>
      </w:r>
      <w:proofErr w:type="spellStart"/>
      <w:r w:rsidRPr="005C40CC">
        <w:rPr>
          <w:rFonts w:eastAsiaTheme="minorHAnsi"/>
          <w:lang w:eastAsia="en-US"/>
        </w:rPr>
        <w:t>sc</w:t>
      </w:r>
      <w:proofErr w:type="spellEnd"/>
      <w:r w:rsidRPr="005C40CC">
        <w:rPr>
          <w:rFonts w:eastAsiaTheme="minorHAnsi"/>
          <w:lang w:eastAsia="en-US"/>
        </w:rPr>
        <w:t>. Ana Marij</w:t>
      </w:r>
      <w:r w:rsidR="00901D73">
        <w:rPr>
          <w:rFonts w:eastAsiaTheme="minorHAnsi"/>
          <w:lang w:eastAsia="en-US"/>
        </w:rPr>
        <w:t xml:space="preserve">a </w:t>
      </w:r>
      <w:proofErr w:type="spellStart"/>
      <w:r w:rsidR="00901D73">
        <w:rPr>
          <w:rFonts w:eastAsiaTheme="minorHAnsi"/>
          <w:lang w:eastAsia="en-US"/>
        </w:rPr>
        <w:t>Zulić</w:t>
      </w:r>
      <w:proofErr w:type="spellEnd"/>
      <w:r w:rsidR="00901D73">
        <w:rPr>
          <w:rFonts w:eastAsiaTheme="minorHAnsi"/>
          <w:lang w:eastAsia="en-US"/>
        </w:rPr>
        <w:t>, prof.</w:t>
      </w:r>
      <w:r w:rsidRPr="005C40CC">
        <w:rPr>
          <w:rFonts w:eastAsiaTheme="minorHAnsi"/>
          <w:lang w:eastAsia="en-US"/>
        </w:rPr>
        <w:t xml:space="preserve">      </w:t>
      </w:r>
    </w:p>
    <w:p w:rsidR="005C40CC" w:rsidRDefault="005C40CC" w:rsidP="005821BA"/>
    <w:p w:rsidR="005C40CC" w:rsidRDefault="005C40CC" w:rsidP="005821BA"/>
    <w:p w:rsidR="005821BA" w:rsidRDefault="005821BA" w:rsidP="00582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1BA" w:rsidRDefault="005821BA" w:rsidP="005821BA"/>
    <w:p w:rsidR="005821BA" w:rsidRPr="0095125E" w:rsidRDefault="005821BA" w:rsidP="005821BA">
      <w:pPr>
        <w:rPr>
          <w:b/>
        </w:rPr>
      </w:pPr>
    </w:p>
    <w:p w:rsidR="005821BA" w:rsidRDefault="005821BA"/>
    <w:sectPr w:rsidR="0058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A"/>
    <w:rsid w:val="000C0229"/>
    <w:rsid w:val="001A7098"/>
    <w:rsid w:val="0023097B"/>
    <w:rsid w:val="005821BA"/>
    <w:rsid w:val="005C40CC"/>
    <w:rsid w:val="006E6CDE"/>
    <w:rsid w:val="00901D73"/>
    <w:rsid w:val="00CF2F1D"/>
    <w:rsid w:val="00D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9FE5-5B67-48AE-8ED3-41DAE3C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C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D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4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7</cp:revision>
  <cp:lastPrinted>2017-02-27T12:03:00Z</cp:lastPrinted>
  <dcterms:created xsi:type="dcterms:W3CDTF">2017-02-27T11:57:00Z</dcterms:created>
  <dcterms:modified xsi:type="dcterms:W3CDTF">2017-03-10T11:15:00Z</dcterms:modified>
</cp:coreProperties>
</file>